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D02" w:rsidRDefault="002C5735" w:rsidP="002C5735">
      <w:pPr>
        <w:tabs>
          <w:tab w:val="left" w:pos="7404"/>
        </w:tabs>
        <w:spacing w:before="67" w:line="326" w:lineRule="auto"/>
        <w:ind w:left="6459" w:right="137" w:firstLine="506"/>
        <w:jc w:val="right"/>
        <w:rPr>
          <w:rFonts w:ascii="Arial"/>
          <w:b/>
          <w:sz w:val="24"/>
        </w:rPr>
      </w:pPr>
      <w:r>
        <w:rPr>
          <w:rFonts w:ascii="Arial"/>
          <w:b/>
          <w:spacing w:val="-6"/>
          <w:sz w:val="24"/>
        </w:rPr>
        <w:t>Al</w:t>
      </w:r>
      <w:r>
        <w:rPr>
          <w:rFonts w:ascii="Arial"/>
          <w:b/>
          <w:sz w:val="24"/>
        </w:rPr>
        <w:tab/>
        <w:t>Dirigente</w:t>
      </w:r>
      <w:r>
        <w:rPr>
          <w:rFonts w:ascii="Arial"/>
          <w:b/>
          <w:spacing w:val="37"/>
          <w:sz w:val="24"/>
        </w:rPr>
        <w:t xml:space="preserve"> </w:t>
      </w:r>
      <w:r>
        <w:rPr>
          <w:rFonts w:ascii="Arial"/>
          <w:b/>
          <w:sz w:val="24"/>
        </w:rPr>
        <w:t>Scolastico Istituto</w:t>
      </w:r>
      <w:r>
        <w:rPr>
          <w:rFonts w:ascii="Arial"/>
          <w:b/>
          <w:spacing w:val="63"/>
          <w:sz w:val="24"/>
        </w:rPr>
        <w:t xml:space="preserve"> </w:t>
      </w:r>
      <w:r>
        <w:rPr>
          <w:rFonts w:ascii="Arial"/>
          <w:b/>
          <w:sz w:val="24"/>
        </w:rPr>
        <w:t xml:space="preserve">Comprensivo </w:t>
      </w:r>
      <w:r>
        <w:rPr>
          <w:rFonts w:ascii="Arial"/>
          <w:b/>
          <w:spacing w:val="-2"/>
          <w:sz w:val="24"/>
        </w:rPr>
        <w:t>D</w:t>
      </w:r>
      <w:r>
        <w:rPr>
          <w:rFonts w:ascii="Arial"/>
          <w:b/>
          <w:spacing w:val="-2"/>
          <w:sz w:val="24"/>
        </w:rPr>
        <w:t>’</w:t>
      </w:r>
      <w:r>
        <w:rPr>
          <w:rFonts w:ascii="Arial"/>
          <w:b/>
          <w:spacing w:val="-2"/>
          <w:sz w:val="24"/>
        </w:rPr>
        <w:t>Alcontres - Balotta</w:t>
      </w:r>
    </w:p>
    <w:p w:rsidR="000D3D02" w:rsidRDefault="000D3D02">
      <w:pPr>
        <w:pStyle w:val="Corpotesto"/>
        <w:spacing w:before="85"/>
        <w:ind w:left="0"/>
        <w:rPr>
          <w:rFonts w:ascii="Arial"/>
          <w:b/>
          <w:sz w:val="24"/>
        </w:rPr>
      </w:pPr>
    </w:p>
    <w:p w:rsidR="000D3D02" w:rsidRDefault="002C5735">
      <w:pPr>
        <w:ind w:left="140"/>
        <w:rPr>
          <w:rFonts w:ascii="Arial"/>
          <w:b/>
          <w:sz w:val="24"/>
        </w:rPr>
      </w:pPr>
      <w:r w:rsidRPr="002C5735">
        <w:rPr>
          <w:b/>
          <w:sz w:val="24"/>
        </w:rPr>
        <w:t>OGGETTO</w:t>
      </w:r>
      <w:r>
        <w:rPr>
          <w:sz w:val="24"/>
        </w:rPr>
        <w:t>:</w:t>
      </w:r>
      <w:r>
        <w:rPr>
          <w:spacing w:val="74"/>
          <w:sz w:val="24"/>
        </w:rPr>
        <w:t xml:space="preserve"> </w:t>
      </w:r>
      <w:r w:rsidRPr="002C5735">
        <w:rPr>
          <w:rFonts w:ascii="Arial"/>
          <w:sz w:val="24"/>
        </w:rPr>
        <w:t>Dichiarazione</w:t>
      </w:r>
      <w:r w:rsidRPr="002C5735">
        <w:rPr>
          <w:rFonts w:ascii="Arial"/>
          <w:spacing w:val="-2"/>
          <w:sz w:val="24"/>
        </w:rPr>
        <w:t xml:space="preserve"> </w:t>
      </w:r>
      <w:r w:rsidRPr="002C5735">
        <w:rPr>
          <w:rFonts w:ascii="Arial"/>
          <w:sz w:val="24"/>
        </w:rPr>
        <w:t>di</w:t>
      </w:r>
      <w:r w:rsidRPr="002C5735">
        <w:rPr>
          <w:rFonts w:ascii="Arial"/>
          <w:spacing w:val="-3"/>
          <w:sz w:val="24"/>
        </w:rPr>
        <w:t xml:space="preserve"> </w:t>
      </w:r>
      <w:r w:rsidRPr="002C5735">
        <w:rPr>
          <w:rFonts w:ascii="Arial"/>
          <w:sz w:val="24"/>
        </w:rPr>
        <w:t>conferma</w:t>
      </w:r>
      <w:r w:rsidRPr="002C5735">
        <w:rPr>
          <w:rFonts w:ascii="Arial"/>
          <w:spacing w:val="1"/>
          <w:sz w:val="24"/>
        </w:rPr>
        <w:t xml:space="preserve"> </w:t>
      </w:r>
      <w:r w:rsidRPr="002C5735">
        <w:rPr>
          <w:rFonts w:ascii="Arial"/>
          <w:sz w:val="24"/>
        </w:rPr>
        <w:t>o</w:t>
      </w:r>
      <w:r w:rsidRPr="002C5735">
        <w:rPr>
          <w:rFonts w:ascii="Arial"/>
          <w:spacing w:val="-2"/>
          <w:sz w:val="24"/>
        </w:rPr>
        <w:t xml:space="preserve"> </w:t>
      </w:r>
      <w:r w:rsidRPr="002C5735">
        <w:rPr>
          <w:rFonts w:ascii="Arial"/>
          <w:sz w:val="24"/>
        </w:rPr>
        <w:t>revoca</w:t>
      </w:r>
      <w:r w:rsidRPr="002C5735">
        <w:rPr>
          <w:rFonts w:ascii="Arial"/>
          <w:spacing w:val="1"/>
          <w:sz w:val="24"/>
        </w:rPr>
        <w:t xml:space="preserve"> </w:t>
      </w:r>
      <w:r w:rsidRPr="002C5735">
        <w:rPr>
          <w:rFonts w:ascii="Arial"/>
          <w:sz w:val="24"/>
        </w:rPr>
        <w:t>dei</w:t>
      </w:r>
      <w:r w:rsidRPr="002C5735">
        <w:rPr>
          <w:rFonts w:ascii="Arial"/>
          <w:spacing w:val="-1"/>
          <w:sz w:val="24"/>
        </w:rPr>
        <w:t xml:space="preserve"> </w:t>
      </w:r>
      <w:r w:rsidRPr="002C5735">
        <w:rPr>
          <w:rFonts w:ascii="Arial"/>
          <w:sz w:val="24"/>
        </w:rPr>
        <w:t>benefici</w:t>
      </w:r>
      <w:r w:rsidRPr="002C5735">
        <w:rPr>
          <w:rFonts w:ascii="Arial"/>
          <w:spacing w:val="-1"/>
          <w:sz w:val="24"/>
        </w:rPr>
        <w:t xml:space="preserve"> </w:t>
      </w:r>
      <w:r w:rsidRPr="002C5735">
        <w:rPr>
          <w:rFonts w:ascii="Arial"/>
          <w:sz w:val="24"/>
        </w:rPr>
        <w:t>Legge</w:t>
      </w:r>
      <w:r w:rsidRPr="002C5735">
        <w:rPr>
          <w:rFonts w:ascii="Arial"/>
          <w:spacing w:val="-1"/>
          <w:sz w:val="24"/>
        </w:rPr>
        <w:t xml:space="preserve"> </w:t>
      </w:r>
      <w:r w:rsidRPr="002C5735">
        <w:rPr>
          <w:rFonts w:ascii="Arial"/>
          <w:spacing w:val="-2"/>
          <w:sz w:val="24"/>
        </w:rPr>
        <w:t>104</w:t>
      </w:r>
      <w:r w:rsidRPr="002C5735">
        <w:rPr>
          <w:spacing w:val="-2"/>
          <w:sz w:val="24"/>
        </w:rPr>
        <w:t>/</w:t>
      </w:r>
      <w:r>
        <w:rPr>
          <w:rFonts w:ascii="Arial"/>
          <w:spacing w:val="-2"/>
          <w:sz w:val="24"/>
        </w:rPr>
        <w:t>1992</w:t>
      </w:r>
    </w:p>
    <w:p w:rsidR="000D3D02" w:rsidRDefault="000D3D02">
      <w:pPr>
        <w:pStyle w:val="Corpotesto"/>
        <w:spacing w:before="143"/>
        <w:ind w:left="0"/>
        <w:rPr>
          <w:rFonts w:ascii="Arial"/>
          <w:b/>
          <w:sz w:val="24"/>
        </w:rPr>
      </w:pPr>
    </w:p>
    <w:p w:rsidR="000D3D02" w:rsidRDefault="002C5735">
      <w:pPr>
        <w:tabs>
          <w:tab w:val="left" w:pos="6226"/>
          <w:tab w:val="left" w:pos="6912"/>
          <w:tab w:val="left" w:pos="7498"/>
          <w:tab w:val="left" w:pos="7939"/>
          <w:tab w:val="left" w:pos="8348"/>
          <w:tab w:val="left" w:pos="9375"/>
          <w:tab w:val="left" w:pos="9661"/>
          <w:tab w:val="left" w:pos="9721"/>
          <w:tab w:val="left" w:pos="9840"/>
        </w:tabs>
        <w:spacing w:line="360" w:lineRule="auto"/>
        <w:ind w:left="140" w:right="80" w:hanging="140"/>
        <w:jc w:val="center"/>
        <w:rPr>
          <w:rFonts w:ascii="Arial" w:hAnsi="Arial"/>
          <w:b/>
          <w:sz w:val="24"/>
        </w:rPr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nato/a a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(prov.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), 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n°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in servizio presso questa Istituzione Scolastica in qualità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rFonts w:ascii="Arial" w:hAnsi="Arial"/>
          <w:b/>
          <w:spacing w:val="-2"/>
          <w:sz w:val="24"/>
        </w:rPr>
        <w:t>consapevole</w:t>
      </w:r>
    </w:p>
    <w:p w:rsidR="000D3D02" w:rsidRDefault="002C5735">
      <w:pPr>
        <w:pStyle w:val="Corpotesto"/>
        <w:spacing w:before="60"/>
        <w:ind w:left="0" w:right="397"/>
        <w:jc w:val="center"/>
      </w:pPr>
      <w:r>
        <w:t>delle</w:t>
      </w:r>
      <w:r>
        <w:rPr>
          <w:spacing w:val="-6"/>
        </w:rPr>
        <w:t xml:space="preserve"> </w:t>
      </w:r>
      <w:r>
        <w:t>disposizioni</w:t>
      </w:r>
      <w:r>
        <w:rPr>
          <w:spacing w:val="-8"/>
        </w:rPr>
        <w:t xml:space="preserve"> </w:t>
      </w:r>
      <w:r>
        <w:t>contenute</w:t>
      </w:r>
      <w:r>
        <w:rPr>
          <w:spacing w:val="-5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DPR</w:t>
      </w:r>
      <w:r>
        <w:rPr>
          <w:spacing w:val="-4"/>
        </w:rPr>
        <w:t xml:space="preserve"> </w:t>
      </w:r>
      <w:r>
        <w:t>,</w:t>
      </w:r>
      <w:r>
        <w:rPr>
          <w:spacing w:val="-7"/>
        </w:rPr>
        <w:t xml:space="preserve"> </w:t>
      </w:r>
      <w:r>
        <w:t>445/2000,</w:t>
      </w:r>
      <w:r>
        <w:rPr>
          <w:spacing w:val="-7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dichiarazioni mendaci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falsità</w:t>
      </w:r>
      <w:r>
        <w:rPr>
          <w:spacing w:val="-6"/>
        </w:rPr>
        <w:t xml:space="preserve"> </w:t>
      </w:r>
      <w:r>
        <w:t>negli</w:t>
      </w:r>
      <w:r>
        <w:rPr>
          <w:spacing w:val="-7"/>
        </w:rPr>
        <w:t xml:space="preserve"> </w:t>
      </w:r>
      <w:r>
        <w:rPr>
          <w:spacing w:val="-2"/>
        </w:rPr>
        <w:t>atti,</w:t>
      </w:r>
    </w:p>
    <w:p w:rsidR="000D3D02" w:rsidRDefault="002C5735">
      <w:pPr>
        <w:spacing w:before="175"/>
        <w:ind w:left="-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dichiara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sotto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la propria </w:t>
      </w:r>
      <w:r>
        <w:rPr>
          <w:rFonts w:ascii="Arial" w:hAnsi="Arial"/>
          <w:b/>
          <w:spacing w:val="-2"/>
          <w:sz w:val="24"/>
        </w:rPr>
        <w:t>responsabilità</w:t>
      </w:r>
    </w:p>
    <w:p w:rsidR="000D3D02" w:rsidRDefault="002C5735">
      <w:pPr>
        <w:pStyle w:val="Paragrafoelenco"/>
        <w:numPr>
          <w:ilvl w:val="0"/>
          <w:numId w:val="1"/>
        </w:numPr>
        <w:tabs>
          <w:tab w:val="left" w:pos="848"/>
          <w:tab w:val="left" w:pos="861"/>
          <w:tab w:val="left" w:pos="2120"/>
          <w:tab w:val="left" w:pos="2889"/>
          <w:tab w:val="left" w:pos="3911"/>
          <w:tab w:val="left" w:pos="5000"/>
          <w:tab w:val="left" w:pos="6216"/>
          <w:tab w:val="left" w:pos="7106"/>
          <w:tab w:val="left" w:pos="7794"/>
          <w:tab w:val="left" w:pos="9018"/>
        </w:tabs>
        <w:spacing w:before="198" w:line="307" w:lineRule="auto"/>
        <w:ind w:right="143" w:hanging="360"/>
        <w:rPr>
          <w:sz w:val="20"/>
        </w:rPr>
      </w:pPr>
      <w:r>
        <w:rPr>
          <w:sz w:val="20"/>
        </w:rPr>
        <w:t>che continuano a sussistere i requisiti e le condizioni per usufruire dei benefici previsti dall’art. 33,</w:t>
      </w:r>
      <w:r>
        <w:rPr>
          <w:spacing w:val="80"/>
          <w:sz w:val="20"/>
        </w:rPr>
        <w:t xml:space="preserve"> </w:t>
      </w:r>
      <w:r>
        <w:rPr>
          <w:spacing w:val="-2"/>
          <w:sz w:val="20"/>
        </w:rPr>
        <w:t>comma</w:t>
      </w:r>
      <w:r>
        <w:rPr>
          <w:sz w:val="20"/>
        </w:rPr>
        <w:tab/>
      </w:r>
      <w:r>
        <w:rPr>
          <w:spacing w:val="-6"/>
          <w:sz w:val="20"/>
        </w:rPr>
        <w:t>3,</w:t>
      </w:r>
      <w:r>
        <w:rPr>
          <w:sz w:val="20"/>
        </w:rPr>
        <w:tab/>
      </w:r>
      <w:r>
        <w:rPr>
          <w:spacing w:val="-2"/>
          <w:sz w:val="20"/>
        </w:rPr>
        <w:t>della</w:t>
      </w:r>
      <w:r>
        <w:rPr>
          <w:sz w:val="20"/>
        </w:rPr>
        <w:tab/>
      </w:r>
      <w:r>
        <w:rPr>
          <w:spacing w:val="-4"/>
          <w:sz w:val="20"/>
        </w:rPr>
        <w:t>legge</w:t>
      </w:r>
      <w:r>
        <w:rPr>
          <w:sz w:val="20"/>
        </w:rPr>
        <w:tab/>
      </w:r>
      <w:r>
        <w:rPr>
          <w:spacing w:val="-2"/>
          <w:sz w:val="20"/>
        </w:rPr>
        <w:t>104/92</w:t>
      </w:r>
      <w:r>
        <w:rPr>
          <w:sz w:val="20"/>
        </w:rPr>
        <w:tab/>
      </w:r>
      <w:r>
        <w:rPr>
          <w:spacing w:val="-4"/>
          <w:sz w:val="20"/>
        </w:rPr>
        <w:t>per</w:t>
      </w:r>
      <w:r>
        <w:rPr>
          <w:sz w:val="20"/>
        </w:rPr>
        <w:tab/>
      </w:r>
      <w:r>
        <w:rPr>
          <w:spacing w:val="-6"/>
          <w:sz w:val="20"/>
        </w:rPr>
        <w:t>il</w:t>
      </w:r>
      <w:r>
        <w:rPr>
          <w:sz w:val="20"/>
        </w:rPr>
        <w:tab/>
      </w:r>
      <w:r>
        <w:rPr>
          <w:spacing w:val="-2"/>
          <w:sz w:val="20"/>
        </w:rPr>
        <w:t>proprio</w:t>
      </w:r>
      <w:r>
        <w:rPr>
          <w:sz w:val="20"/>
        </w:rPr>
        <w:tab/>
      </w:r>
      <w:r>
        <w:rPr>
          <w:spacing w:val="-2"/>
          <w:sz w:val="20"/>
        </w:rPr>
        <w:t>familiare</w:t>
      </w:r>
    </w:p>
    <w:p w:rsidR="000D3D02" w:rsidRDefault="002C5735">
      <w:pPr>
        <w:pStyle w:val="Corpotesto"/>
        <w:tabs>
          <w:tab w:val="left" w:pos="1329"/>
          <w:tab w:val="left" w:pos="2197"/>
          <w:tab w:val="left" w:pos="2732"/>
          <w:tab w:val="left" w:pos="3937"/>
          <w:tab w:val="left" w:pos="5264"/>
          <w:tab w:val="left" w:pos="7540"/>
          <w:tab w:val="left" w:pos="7826"/>
          <w:tab w:val="left" w:pos="9022"/>
          <w:tab w:val="left" w:pos="9649"/>
        </w:tabs>
        <w:spacing w:before="51" w:line="357" w:lineRule="auto"/>
        <w:ind w:right="138"/>
      </w:pPr>
      <w:r>
        <w:t xml:space="preserve">COGNOME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 </w:t>
      </w:r>
      <w:r>
        <w:t>NOME</w:t>
      </w:r>
      <w:r>
        <w:rPr>
          <w:spacing w:val="22"/>
        </w:rPr>
        <w:t xml:space="preserve"> </w:t>
      </w:r>
      <w:bookmarkStart w:id="0" w:name="_GoBack"/>
      <w:bookmarkEnd w:id="0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8"/>
        </w:rPr>
        <w:t xml:space="preserve"> </w:t>
      </w:r>
      <w:r>
        <w:t xml:space="preserve">LUOGO </w:t>
      </w:r>
      <w:r>
        <w:rPr>
          <w:spacing w:val="-10"/>
        </w:rPr>
        <w:t>E</w:t>
      </w:r>
      <w:r>
        <w:tab/>
      </w:r>
      <w:r>
        <w:rPr>
          <w:spacing w:val="-4"/>
        </w:rPr>
        <w:t>DATA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NASCITA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2"/>
        </w:rPr>
        <w:t>RESIDENTE</w:t>
      </w:r>
      <w:r>
        <w:tab/>
      </w:r>
      <w:r>
        <w:tab/>
      </w:r>
      <w:r>
        <w:rPr>
          <w:spacing w:val="-10"/>
        </w:rPr>
        <w:t>A</w:t>
      </w:r>
    </w:p>
    <w:p w:rsidR="000D3D02" w:rsidRDefault="002C5735">
      <w:pPr>
        <w:pStyle w:val="Corpotesto"/>
        <w:tabs>
          <w:tab w:val="left" w:pos="3687"/>
          <w:tab w:val="left" w:pos="7937"/>
          <w:tab w:val="left" w:pos="9729"/>
        </w:tabs>
        <w:spacing w:before="4"/>
      </w:pPr>
      <w:r>
        <w:rPr>
          <w:u w:val="single"/>
        </w:rPr>
        <w:tab/>
      </w:r>
      <w:r>
        <w:t xml:space="preserve">IN VIA </w:t>
      </w:r>
      <w:r>
        <w:rPr>
          <w:u w:val="single"/>
        </w:rPr>
        <w:tab/>
      </w:r>
      <w:r>
        <w:t xml:space="preserve">NR. </w:t>
      </w:r>
      <w:r>
        <w:rPr>
          <w:u w:val="single"/>
        </w:rPr>
        <w:tab/>
      </w:r>
    </w:p>
    <w:p w:rsidR="000D3D02" w:rsidRDefault="002C5735">
      <w:pPr>
        <w:pStyle w:val="Paragrafoelenco"/>
        <w:numPr>
          <w:ilvl w:val="0"/>
          <w:numId w:val="1"/>
        </w:numPr>
        <w:tabs>
          <w:tab w:val="left" w:pos="848"/>
          <w:tab w:val="left" w:pos="861"/>
        </w:tabs>
        <w:spacing w:before="115" w:line="307" w:lineRule="auto"/>
        <w:ind w:right="147" w:hanging="360"/>
        <w:rPr>
          <w:sz w:val="20"/>
        </w:rPr>
      </w:pPr>
      <w:r>
        <w:rPr>
          <w:sz w:val="20"/>
        </w:rPr>
        <w:t>che continuano a sussistere i requisiti e le condizioni per usufruire dei benefici previsti dall’art. 33,</w:t>
      </w:r>
      <w:r>
        <w:rPr>
          <w:spacing w:val="80"/>
          <w:sz w:val="20"/>
        </w:rPr>
        <w:t xml:space="preserve"> </w:t>
      </w:r>
      <w:r>
        <w:rPr>
          <w:sz w:val="20"/>
        </w:rPr>
        <w:t>comma 6, della legge 104/92</w:t>
      </w:r>
      <w:r>
        <w:rPr>
          <w:spacing w:val="40"/>
          <w:sz w:val="20"/>
        </w:rPr>
        <w:t xml:space="preserve"> </w:t>
      </w:r>
      <w:r>
        <w:rPr>
          <w:sz w:val="20"/>
        </w:rPr>
        <w:t>per la propria persona</w:t>
      </w:r>
    </w:p>
    <w:p w:rsidR="000D3D02" w:rsidRDefault="002C5735">
      <w:pPr>
        <w:pStyle w:val="Paragrafoelenco"/>
        <w:numPr>
          <w:ilvl w:val="0"/>
          <w:numId w:val="1"/>
        </w:numPr>
        <w:tabs>
          <w:tab w:val="left" w:pos="848"/>
          <w:tab w:val="left" w:pos="861"/>
          <w:tab w:val="left" w:pos="4316"/>
        </w:tabs>
        <w:spacing w:before="49" w:line="307" w:lineRule="auto"/>
        <w:ind w:right="148" w:hanging="360"/>
        <w:rPr>
          <w:sz w:val="20"/>
        </w:rPr>
      </w:pPr>
      <w:r>
        <w:rPr>
          <w:sz w:val="20"/>
        </w:rPr>
        <w:t xml:space="preserve">che dal </w:t>
      </w:r>
      <w:r>
        <w:rPr>
          <w:sz w:val="20"/>
          <w:u w:val="single"/>
        </w:rPr>
        <w:tab/>
      </w:r>
      <w:r>
        <w:rPr>
          <w:spacing w:val="-25"/>
          <w:sz w:val="20"/>
        </w:rPr>
        <w:t xml:space="preserve"> </w:t>
      </w:r>
      <w:r>
        <w:rPr>
          <w:sz w:val="20"/>
        </w:rPr>
        <w:t>sono venuti meno i presupposti per continuare ad usufruire dei</w:t>
      </w:r>
      <w:r>
        <w:rPr>
          <w:spacing w:val="16"/>
          <w:sz w:val="20"/>
        </w:rPr>
        <w:t xml:space="preserve"> </w:t>
      </w:r>
      <w:r>
        <w:rPr>
          <w:sz w:val="20"/>
        </w:rPr>
        <w:t>benefici</w:t>
      </w:r>
      <w:r>
        <w:rPr>
          <w:spacing w:val="17"/>
          <w:sz w:val="20"/>
        </w:rPr>
        <w:t xml:space="preserve"> </w:t>
      </w:r>
      <w:r>
        <w:rPr>
          <w:sz w:val="20"/>
        </w:rPr>
        <w:t>previsti</w:t>
      </w:r>
      <w:r>
        <w:rPr>
          <w:spacing w:val="17"/>
          <w:sz w:val="20"/>
        </w:rPr>
        <w:t xml:space="preserve"> </w:t>
      </w:r>
      <w:r>
        <w:rPr>
          <w:sz w:val="20"/>
        </w:rPr>
        <w:t>dall’art.</w:t>
      </w:r>
      <w:r>
        <w:rPr>
          <w:spacing w:val="18"/>
          <w:sz w:val="20"/>
        </w:rPr>
        <w:t xml:space="preserve"> </w:t>
      </w:r>
      <w:r>
        <w:rPr>
          <w:sz w:val="20"/>
        </w:rPr>
        <w:t>33,</w:t>
      </w:r>
      <w:r>
        <w:rPr>
          <w:spacing w:val="18"/>
          <w:sz w:val="20"/>
        </w:rPr>
        <w:t xml:space="preserve"> </w:t>
      </w:r>
      <w:r>
        <w:rPr>
          <w:sz w:val="20"/>
        </w:rPr>
        <w:t>comma</w:t>
      </w:r>
      <w:r>
        <w:rPr>
          <w:spacing w:val="17"/>
          <w:sz w:val="20"/>
        </w:rPr>
        <w:t xml:space="preserve"> </w:t>
      </w:r>
      <w:r>
        <w:rPr>
          <w:sz w:val="20"/>
        </w:rPr>
        <w:t>3,</w:t>
      </w:r>
      <w:r>
        <w:rPr>
          <w:spacing w:val="17"/>
          <w:sz w:val="20"/>
        </w:rPr>
        <w:t xml:space="preserve"> </w:t>
      </w:r>
      <w:r>
        <w:rPr>
          <w:sz w:val="20"/>
        </w:rPr>
        <w:t>della</w:t>
      </w:r>
      <w:r>
        <w:rPr>
          <w:spacing w:val="18"/>
          <w:sz w:val="20"/>
        </w:rPr>
        <w:t xml:space="preserve"> </w:t>
      </w:r>
      <w:r>
        <w:rPr>
          <w:sz w:val="20"/>
        </w:rPr>
        <w:t>legge</w:t>
      </w:r>
      <w:r>
        <w:rPr>
          <w:spacing w:val="18"/>
          <w:sz w:val="20"/>
        </w:rPr>
        <w:t xml:space="preserve"> </w:t>
      </w:r>
      <w:r>
        <w:rPr>
          <w:sz w:val="20"/>
        </w:rPr>
        <w:t>104/92</w:t>
      </w:r>
      <w:r>
        <w:rPr>
          <w:spacing w:val="17"/>
          <w:sz w:val="20"/>
        </w:rPr>
        <w:t xml:space="preserve"> </w:t>
      </w:r>
      <w:r>
        <w:rPr>
          <w:sz w:val="20"/>
        </w:rPr>
        <w:t>(ricovero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tempo</w:t>
      </w:r>
      <w:r>
        <w:rPr>
          <w:spacing w:val="17"/>
          <w:sz w:val="20"/>
        </w:rPr>
        <w:t xml:space="preserve"> </w:t>
      </w:r>
      <w:r>
        <w:rPr>
          <w:sz w:val="20"/>
        </w:rPr>
        <w:t>pieno</w:t>
      </w:r>
      <w:r>
        <w:rPr>
          <w:spacing w:val="17"/>
          <w:sz w:val="20"/>
        </w:rPr>
        <w:t xml:space="preserve"> </w:t>
      </w:r>
      <w:r>
        <w:rPr>
          <w:sz w:val="20"/>
        </w:rPr>
        <w:t>del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disabile</w:t>
      </w:r>
    </w:p>
    <w:p w:rsidR="000D3D02" w:rsidRDefault="002C5735">
      <w:pPr>
        <w:pStyle w:val="Corpotesto"/>
        <w:spacing w:line="360" w:lineRule="auto"/>
      </w:pPr>
      <w:r>
        <w:t>presso</w:t>
      </w:r>
      <w:r>
        <w:rPr>
          <w:spacing w:val="40"/>
        </w:rPr>
        <w:t xml:space="preserve"> </w:t>
      </w:r>
      <w:r>
        <w:t>istituto</w:t>
      </w:r>
      <w:r>
        <w:rPr>
          <w:spacing w:val="40"/>
        </w:rPr>
        <w:t xml:space="preserve"> </w:t>
      </w:r>
      <w:r>
        <w:t>specializzato,</w:t>
      </w:r>
      <w:r>
        <w:rPr>
          <w:spacing w:val="40"/>
        </w:rPr>
        <w:t xml:space="preserve"> </w:t>
      </w:r>
      <w:r>
        <w:t>modifica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revoca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gravità</w:t>
      </w:r>
      <w:r>
        <w:rPr>
          <w:spacing w:val="40"/>
        </w:rPr>
        <w:t xml:space="preserve"> </w:t>
      </w:r>
      <w:r>
        <w:t>dell’handicap,</w:t>
      </w:r>
      <w:r>
        <w:rPr>
          <w:spacing w:val="40"/>
        </w:rPr>
        <w:t xml:space="preserve"> </w:t>
      </w:r>
      <w:r>
        <w:t>trasferimento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agevolazioni ad altro familiare).</w:t>
      </w:r>
    </w:p>
    <w:p w:rsidR="000D3D02" w:rsidRDefault="002C5735">
      <w:pPr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tal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 xml:space="preserve">fine </w:t>
      </w:r>
      <w:r>
        <w:rPr>
          <w:rFonts w:ascii="Arial"/>
          <w:b/>
          <w:spacing w:val="-2"/>
          <w:sz w:val="24"/>
        </w:rPr>
        <w:t>specifica</w:t>
      </w:r>
    </w:p>
    <w:p w:rsidR="000D3D02" w:rsidRDefault="002C5735">
      <w:pPr>
        <w:pStyle w:val="Paragrafoelenco"/>
        <w:numPr>
          <w:ilvl w:val="0"/>
          <w:numId w:val="1"/>
        </w:numPr>
        <w:tabs>
          <w:tab w:val="left" w:pos="848"/>
        </w:tabs>
        <w:spacing w:before="138"/>
        <w:ind w:left="848" w:hanging="347"/>
        <w:rPr>
          <w:sz w:val="20"/>
        </w:rPr>
      </w:pP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familiare</w:t>
      </w:r>
      <w:r>
        <w:rPr>
          <w:spacing w:val="-6"/>
          <w:sz w:val="20"/>
        </w:rPr>
        <w:t xml:space="preserve"> </w:t>
      </w:r>
      <w:r>
        <w:rPr>
          <w:sz w:val="20"/>
        </w:rPr>
        <w:t>disabile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7"/>
          <w:sz w:val="20"/>
        </w:rPr>
        <w:t xml:space="preserve"> </w:t>
      </w:r>
      <w:r>
        <w:rPr>
          <w:sz w:val="20"/>
        </w:rPr>
        <w:t>ricoverato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tempo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pieno</w:t>
      </w:r>
    </w:p>
    <w:p w:rsidR="000D3D02" w:rsidRDefault="002C5735">
      <w:pPr>
        <w:pStyle w:val="Paragrafoelenco"/>
        <w:numPr>
          <w:ilvl w:val="0"/>
          <w:numId w:val="1"/>
        </w:numPr>
        <w:tabs>
          <w:tab w:val="left" w:pos="848"/>
        </w:tabs>
        <w:ind w:left="848" w:hanging="347"/>
        <w:rPr>
          <w:sz w:val="20"/>
        </w:rPr>
      </w:pP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prestare</w:t>
      </w:r>
      <w:r>
        <w:rPr>
          <w:spacing w:val="-8"/>
          <w:sz w:val="20"/>
        </w:rPr>
        <w:t xml:space="preserve"> </w:t>
      </w:r>
      <w:r>
        <w:rPr>
          <w:sz w:val="20"/>
        </w:rPr>
        <w:t>una</w:t>
      </w:r>
      <w:r>
        <w:rPr>
          <w:spacing w:val="-9"/>
          <w:sz w:val="20"/>
        </w:rPr>
        <w:t xml:space="preserve"> </w:t>
      </w:r>
      <w:r>
        <w:rPr>
          <w:sz w:val="20"/>
        </w:rPr>
        <w:t>assistenza</w:t>
      </w:r>
      <w:r>
        <w:rPr>
          <w:spacing w:val="-6"/>
          <w:sz w:val="20"/>
        </w:rPr>
        <w:t xml:space="preserve"> </w:t>
      </w:r>
      <w:r>
        <w:rPr>
          <w:sz w:val="20"/>
        </w:rPr>
        <w:t>sistematica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continuativa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9"/>
          <w:sz w:val="20"/>
        </w:rPr>
        <w:t xml:space="preserve"> </w:t>
      </w:r>
      <w:r>
        <w:rPr>
          <w:sz w:val="20"/>
        </w:rPr>
        <w:t>familiare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disabile</w:t>
      </w:r>
    </w:p>
    <w:p w:rsidR="000D3D02" w:rsidRDefault="002C5735">
      <w:pPr>
        <w:pStyle w:val="Paragrafoelenco"/>
        <w:numPr>
          <w:ilvl w:val="0"/>
          <w:numId w:val="1"/>
        </w:numPr>
        <w:tabs>
          <w:tab w:val="left" w:pos="848"/>
        </w:tabs>
        <w:ind w:left="848" w:hanging="347"/>
        <w:rPr>
          <w:sz w:val="24"/>
        </w:rPr>
      </w:pPr>
      <w:r>
        <w:rPr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z w:val="20"/>
        </w:rPr>
        <w:t>nessun</w:t>
      </w:r>
      <w:r>
        <w:rPr>
          <w:spacing w:val="-6"/>
          <w:sz w:val="20"/>
        </w:rPr>
        <w:t xml:space="preserve"> </w:t>
      </w:r>
      <w:r>
        <w:rPr>
          <w:sz w:val="20"/>
        </w:rPr>
        <w:t>altro</w:t>
      </w:r>
      <w:r>
        <w:rPr>
          <w:spacing w:val="-7"/>
          <w:sz w:val="20"/>
        </w:rPr>
        <w:t xml:space="preserve"> </w:t>
      </w:r>
      <w:r>
        <w:rPr>
          <w:sz w:val="20"/>
        </w:rPr>
        <w:t>familiare</w:t>
      </w:r>
      <w:r>
        <w:rPr>
          <w:spacing w:val="-8"/>
          <w:sz w:val="20"/>
        </w:rPr>
        <w:t xml:space="preserve"> </w:t>
      </w:r>
      <w:r>
        <w:rPr>
          <w:sz w:val="20"/>
        </w:rPr>
        <w:t>beneficia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9"/>
          <w:sz w:val="20"/>
        </w:rPr>
        <w:t xml:space="preserve"> </w:t>
      </w:r>
      <w:r>
        <w:rPr>
          <w:sz w:val="20"/>
        </w:rPr>
        <w:t>permessi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lo</w:t>
      </w:r>
      <w:r>
        <w:rPr>
          <w:spacing w:val="-6"/>
          <w:sz w:val="20"/>
        </w:rPr>
        <w:t xml:space="preserve"> </w:t>
      </w:r>
      <w:r>
        <w:rPr>
          <w:sz w:val="20"/>
        </w:rPr>
        <w:t>stesso</w:t>
      </w:r>
      <w:r>
        <w:rPr>
          <w:spacing w:val="-7"/>
          <w:sz w:val="20"/>
        </w:rPr>
        <w:t xml:space="preserve"> </w:t>
      </w:r>
      <w:r>
        <w:rPr>
          <w:sz w:val="20"/>
        </w:rPr>
        <w:t>soggetto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disabile</w:t>
      </w:r>
      <w:r>
        <w:rPr>
          <w:spacing w:val="-2"/>
          <w:sz w:val="24"/>
        </w:rPr>
        <w:t>.</w:t>
      </w:r>
    </w:p>
    <w:p w:rsidR="000D3D02" w:rsidRDefault="002C5735">
      <w:pPr>
        <w:spacing w:before="129"/>
        <w:ind w:right="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Per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 xml:space="preserve">quanto </w:t>
      </w:r>
      <w:r>
        <w:rPr>
          <w:rFonts w:ascii="Arial"/>
          <w:b/>
          <w:spacing w:val="-2"/>
          <w:sz w:val="24"/>
        </w:rPr>
        <w:t>dichiarato</w:t>
      </w:r>
    </w:p>
    <w:p w:rsidR="000D3D02" w:rsidRDefault="002C5735">
      <w:pPr>
        <w:pStyle w:val="Paragrafoelenco"/>
        <w:numPr>
          <w:ilvl w:val="0"/>
          <w:numId w:val="1"/>
        </w:numPr>
        <w:tabs>
          <w:tab w:val="left" w:pos="848"/>
          <w:tab w:val="left" w:pos="861"/>
        </w:tabs>
        <w:spacing w:before="135" w:line="307" w:lineRule="auto"/>
        <w:ind w:right="142" w:hanging="360"/>
        <w:rPr>
          <w:sz w:val="20"/>
        </w:rPr>
      </w:pPr>
      <w:r>
        <w:rPr>
          <w:sz w:val="20"/>
        </w:rPr>
        <w:t>si</w:t>
      </w:r>
      <w:r>
        <w:rPr>
          <w:spacing w:val="40"/>
          <w:sz w:val="20"/>
        </w:rPr>
        <w:t xml:space="preserve"> </w:t>
      </w:r>
      <w:r>
        <w:rPr>
          <w:sz w:val="20"/>
        </w:rPr>
        <w:t>fa</w:t>
      </w:r>
      <w:r>
        <w:rPr>
          <w:spacing w:val="40"/>
          <w:sz w:val="20"/>
        </w:rPr>
        <w:t xml:space="preserve"> </w:t>
      </w:r>
      <w:r>
        <w:rPr>
          <w:sz w:val="20"/>
        </w:rPr>
        <w:t>riferimento</w:t>
      </w:r>
      <w:r>
        <w:rPr>
          <w:spacing w:val="40"/>
          <w:sz w:val="20"/>
        </w:rPr>
        <w:t xml:space="preserve"> </w:t>
      </w:r>
      <w:r>
        <w:rPr>
          <w:sz w:val="20"/>
        </w:rPr>
        <w:t>alla</w:t>
      </w:r>
      <w:r>
        <w:rPr>
          <w:spacing w:val="40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suo</w:t>
      </w:r>
      <w:r>
        <w:rPr>
          <w:spacing w:val="40"/>
          <w:sz w:val="20"/>
        </w:rPr>
        <w:t xml:space="preserve"> </w:t>
      </w:r>
      <w:r>
        <w:rPr>
          <w:sz w:val="20"/>
        </w:rPr>
        <w:t>tempo</w:t>
      </w:r>
      <w:r>
        <w:rPr>
          <w:spacing w:val="40"/>
          <w:sz w:val="20"/>
        </w:rPr>
        <w:t xml:space="preserve"> </w:t>
      </w:r>
      <w:r>
        <w:rPr>
          <w:sz w:val="20"/>
        </w:rPr>
        <w:t>allegata,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possesso</w:t>
      </w:r>
      <w:r>
        <w:rPr>
          <w:spacing w:val="40"/>
          <w:sz w:val="20"/>
        </w:rPr>
        <w:t xml:space="preserve"> </w:t>
      </w:r>
      <w:r>
        <w:rPr>
          <w:sz w:val="20"/>
        </w:rPr>
        <w:t>dell’amministrazione</w:t>
      </w:r>
      <w:r>
        <w:rPr>
          <w:spacing w:val="40"/>
          <w:sz w:val="20"/>
        </w:rPr>
        <w:t xml:space="preserve"> </w:t>
      </w:r>
      <w:r>
        <w:rPr>
          <w:sz w:val="20"/>
        </w:rPr>
        <w:t>e ancora in corso di validità</w:t>
      </w:r>
    </w:p>
    <w:p w:rsidR="000D3D02" w:rsidRDefault="002C5735">
      <w:pPr>
        <w:pStyle w:val="Paragrafoelenco"/>
        <w:numPr>
          <w:ilvl w:val="0"/>
          <w:numId w:val="1"/>
        </w:numPr>
        <w:tabs>
          <w:tab w:val="left" w:pos="848"/>
        </w:tabs>
        <w:spacing w:before="52"/>
        <w:ind w:left="848" w:hanging="347"/>
        <w:rPr>
          <w:sz w:val="20"/>
        </w:rPr>
      </w:pPr>
      <w:r>
        <w:rPr>
          <w:sz w:val="20"/>
        </w:rPr>
        <w:t>si</w:t>
      </w:r>
      <w:r>
        <w:rPr>
          <w:spacing w:val="72"/>
          <w:sz w:val="20"/>
        </w:rPr>
        <w:t xml:space="preserve"> </w:t>
      </w:r>
      <w:r>
        <w:rPr>
          <w:sz w:val="20"/>
        </w:rPr>
        <w:t>fa</w:t>
      </w:r>
      <w:r>
        <w:rPr>
          <w:spacing w:val="74"/>
          <w:sz w:val="20"/>
        </w:rPr>
        <w:t xml:space="preserve"> </w:t>
      </w:r>
      <w:r>
        <w:rPr>
          <w:sz w:val="20"/>
        </w:rPr>
        <w:t>riferimento</w:t>
      </w:r>
      <w:r>
        <w:rPr>
          <w:spacing w:val="72"/>
          <w:sz w:val="20"/>
        </w:rPr>
        <w:t xml:space="preserve"> </w:t>
      </w:r>
      <w:r>
        <w:rPr>
          <w:sz w:val="20"/>
        </w:rPr>
        <w:t>alla</w:t>
      </w:r>
      <w:r>
        <w:rPr>
          <w:spacing w:val="74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73"/>
          <w:sz w:val="20"/>
        </w:rPr>
        <w:t xml:space="preserve"> </w:t>
      </w:r>
      <w:r>
        <w:rPr>
          <w:sz w:val="20"/>
        </w:rPr>
        <w:t>che</w:t>
      </w:r>
      <w:r>
        <w:rPr>
          <w:spacing w:val="76"/>
          <w:sz w:val="20"/>
        </w:rPr>
        <w:t xml:space="preserve"> </w:t>
      </w:r>
      <w:r>
        <w:rPr>
          <w:sz w:val="20"/>
        </w:rPr>
        <w:t>viene</w:t>
      </w:r>
      <w:r>
        <w:rPr>
          <w:spacing w:val="75"/>
          <w:sz w:val="20"/>
        </w:rPr>
        <w:t xml:space="preserve"> </w:t>
      </w:r>
      <w:r>
        <w:rPr>
          <w:sz w:val="20"/>
        </w:rPr>
        <w:t>allegata</w:t>
      </w:r>
      <w:r>
        <w:rPr>
          <w:spacing w:val="73"/>
          <w:sz w:val="20"/>
        </w:rPr>
        <w:t xml:space="preserve"> </w:t>
      </w:r>
      <w:r>
        <w:rPr>
          <w:sz w:val="20"/>
        </w:rPr>
        <w:t>alla</w:t>
      </w:r>
      <w:r>
        <w:rPr>
          <w:spacing w:val="73"/>
          <w:sz w:val="20"/>
        </w:rPr>
        <w:t xml:space="preserve"> </w:t>
      </w:r>
      <w:r>
        <w:rPr>
          <w:sz w:val="20"/>
        </w:rPr>
        <w:t>presente</w:t>
      </w:r>
      <w:r>
        <w:rPr>
          <w:spacing w:val="76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53"/>
          <w:w w:val="150"/>
          <w:sz w:val="20"/>
        </w:rPr>
        <w:t xml:space="preserve"> </w:t>
      </w:r>
      <w:r>
        <w:rPr>
          <w:sz w:val="20"/>
        </w:rPr>
        <w:t>e</w:t>
      </w:r>
      <w:r>
        <w:rPr>
          <w:spacing w:val="74"/>
          <w:sz w:val="20"/>
        </w:rPr>
        <w:t xml:space="preserve"> </w:t>
      </w:r>
      <w:r>
        <w:rPr>
          <w:spacing w:val="-4"/>
          <w:sz w:val="20"/>
        </w:rPr>
        <w:t>cioè</w:t>
      </w:r>
    </w:p>
    <w:p w:rsidR="000D3D02" w:rsidRDefault="002C5735">
      <w:pPr>
        <w:pStyle w:val="Corpotesto"/>
        <w:spacing w:before="109"/>
        <w:ind w:left="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1176832</wp:posOffset>
                </wp:positionH>
                <wp:positionV relativeFrom="paragraph">
                  <wp:posOffset>230699</wp:posOffset>
                </wp:positionV>
                <wp:extent cx="5588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0">
                              <a:moveTo>
                                <a:pt x="0" y="0"/>
                              </a:moveTo>
                              <a:lnTo>
                                <a:pt x="558789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348A2" id="Graphic 1" o:spid="_x0000_s1026" style="position:absolute;margin-left:92.65pt;margin-top:18.15pt;width:44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phmJQIAAH8EAAAOAAAAZHJzL2Uyb0RvYy54bWysVMFu2zAMvQ/YPwi6L3YCtE2NOMXQoMWA&#10;oivQDDsrshwLk0WNUmL370fJdpJ2t2E+CJT4RPLxUV7d9a1hR4Vegy35fJZzpqyEStt9yX9sH74s&#10;OfNB2EoYsKrkb8rzu/XnT6vOFWoBDZhKIaMg1hedK3kTgiuyzMtGtcLPwClLzhqwFYG2uM8qFB1F&#10;b022yPPrrAOsHIJU3tPpZnDydYpf10qG73XtVWCm5FRbSCumdRfXbL0SxR6Fa7QcyxD/UEUrtKWk&#10;p1AbEQQ7oP4rVKslgoc6zCS0GdS1lipxIDbz/AOb10Y4lbhQc7w7tcn/v7Dy+fiCTFekHWdWtCTR&#10;49iNeWxO53xBmFf3gpGed08gf3lyZO88ceNHTF9jG7FEjvWp02+nTqs+MEmHV1fLZZ6TIJJ888VN&#10;EiITxXRXHnx4VJDiiOOTD4NO1WSJZrJkbycTSe2os0k6B85IZ+SMdN4NOjsR4r1YXDRZdy4knrVw&#10;VFtI3vChcirt7DX2EkVUbpa3NOYTS8IOCDJiGurVYKTUZF+SMzZWcXudz9P4eDC6etDGxCo87nf3&#10;BtlRxOFNX+RBEd7BHPqwEb4ZcMk1wowddRqkiSLtoHojwTvSuOT+90Gg4sx8szRS8XlMBk7GbjIw&#10;mHtIjyg1iHJu+58CHYvpSx5I2WeYBlYUk2iR+gkbb1r4eghQ66homqGhonFDU54Iji8yPqPLfUKd&#10;/xvrPwAAAP//AwBQSwMEFAAGAAgAAAAhAD8vcbraAAAACgEAAA8AAABkcnMvZG93bnJldi54bWxM&#10;j8FugzAQRO+V8g/WRuqtMRSBUoqJolT9gCa99GbwFlDsNcJOoH/f5dSeVjM7mn1bHRZnxR2nMHhS&#10;kO4SEEitNwN1Cj4v7097ECFqMtp6QgU/GOBQbx4qXRo/0wfez7ETXEKh1Ar6GMdSytD26HTY+RGJ&#10;d99+cjqynDppJj1zubPyOUkK6fRAfKHXI556bK/nm1OQYcjSJDNf6ctlzovm1L3Z61Gpx+1yfAUR&#10;cYl/YVjxGR1qZmr8jUwQlvU+zzjKZQXPNZAUq9OsTg6yruT/F+pfAAAA//8DAFBLAQItABQABgAI&#10;AAAAIQC2gziS/gAAAOEBAAATAAAAAAAAAAAAAAAAAAAAAABbQ29udGVudF9UeXBlc10ueG1sUEsB&#10;Ai0AFAAGAAgAAAAhADj9If/WAAAAlAEAAAsAAAAAAAAAAAAAAAAALwEAAF9yZWxzLy5yZWxzUEsB&#10;Ai0AFAAGAAgAAAAhAMB+mGYlAgAAfwQAAA4AAAAAAAAAAAAAAAAALgIAAGRycy9lMm9Eb2MueG1s&#10;UEsBAi0AFAAGAAgAAAAhAD8vcbraAAAACgEAAA8AAAAAAAAAAAAAAAAAfwQAAGRycy9kb3ducmV2&#10;LnhtbFBLBQYAAAAABAAEAPMAAACGBQAAAAA=&#10;" path="m,l5587898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0D3D02" w:rsidRDefault="002C5735">
      <w:pPr>
        <w:pStyle w:val="Corpotesto"/>
        <w:tabs>
          <w:tab w:val="left" w:pos="3491"/>
          <w:tab w:val="left" w:pos="6514"/>
        </w:tabs>
        <w:spacing w:before="139"/>
        <w:ind w:left="140"/>
      </w:pPr>
      <w:r>
        <w:t>Barcellona P.G. , lì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</w:p>
    <w:p w:rsidR="000D3D02" w:rsidRDefault="000D3D02">
      <w:pPr>
        <w:pStyle w:val="Corpotesto"/>
        <w:spacing w:before="0"/>
        <w:ind w:left="0"/>
      </w:pPr>
    </w:p>
    <w:p w:rsidR="000D3D02" w:rsidRDefault="002C5735">
      <w:pPr>
        <w:pStyle w:val="Corpotesto"/>
        <w:spacing w:before="171"/>
        <w:ind w:left="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3450971</wp:posOffset>
                </wp:positionH>
                <wp:positionV relativeFrom="paragraph">
                  <wp:posOffset>269862</wp:posOffset>
                </wp:positionV>
                <wp:extent cx="33877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7725">
                              <a:moveTo>
                                <a:pt x="0" y="0"/>
                              </a:moveTo>
                              <a:lnTo>
                                <a:pt x="338764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D83F7" id="Graphic 2" o:spid="_x0000_s1026" style="position:absolute;margin-left:271.75pt;margin-top:21.25pt;width:266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8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bFdJgIAAH8EAAAOAAAAZHJzL2Uyb0RvYy54bWysVMFu2zAMvQ/YPwi6L07cLemMOMXQoMWA&#10;oivQFD0rshwbkyVNVGLn70fKdpJ2t2I+CJT4RPLxUV7edI1mB+Whtibns8mUM2WkLWqzy/nL5u7L&#10;NWcQhCmEtkbl/KiA36w+f1q2LlOprawulGcYxEDWupxXIbgsSUBWqhEwsU4ZdJbWNyLg1u+SwosW&#10;ozc6SafTedJaXzhvpQLA03Xv5KsYvyyVDL/KElRgOudYW4irj+uW1mS1FNnOC1fVcihDfKCKRtQG&#10;k55CrUUQbO/rf0I1tfQWbBkm0jaJLctaqsgB2cym79g8V8KpyAWbA+7UJvh/YeXj4cmzush5ypkR&#10;DUp0P3Qjpea0DjLEPLsnT/TAPVj5G9CRvPHQBgZMV/qGsEiOdbHTx1OnVReYxMOrq+vFIv3GmUTf&#10;LF1EIRKRjXflHsK9sjGOODxA6HUqRktUoyU7M5oe1SadddQ5cIY6e85Q522vsxOB7lFxZLL2XAid&#10;NfagNjZ6w7vKsbSzV5tLFFGZf8UxH1kitkegQWmwV70RU6N9SU4bquL7fDqL4wNW18VdrTVVAX63&#10;vdWeHQQNb/yIB0Z4A3MewlpA1eOia4BpM+jUS0MibW1xRMFb1Djn8GcvvOJM/zQ4UvQ8RsOPxnY0&#10;fNC3Nj6i2CDMuelehXeM0uc8oLKPdhxYkY2iEfUTlm4a+2MfbFmTonGG+oqGDU55JDi8SHpGl/uI&#10;Ov83Vn8BAAD//wMAUEsDBBQABgAIAAAAIQCT2cdS4QAAAAoBAAAPAAAAZHJzL2Rvd25yZXYueG1s&#10;TI8xT8MwEIV3JP6DdUgsqHUoKalCnKogoQ4spXTp5sbXOBCfI9tNAr8eZ4LpdPee3n2vWI+mZT06&#10;31gScD9PgCFVVjVUCzh8vM5WwHyQpGRrCQV8o4d1eX1VyFzZgd6x34eaxRDyuRSgQ+hyzn2l0Ug/&#10;tx1S1M7WGRni6mqunBxiuGn5IkkeuZENxQ9adviisfraX4yAY5Z2P8/uTm+PnyvXb992zXkzCHF7&#10;M26egAUcw58ZJvyIDmVkOtkLKc9aAcv0YRmtAtJFnJMhybLY7jRdMuBlwf9XKH8BAAD//wMAUEsB&#10;Ai0AFAAGAAgAAAAhALaDOJL+AAAA4QEAABMAAAAAAAAAAAAAAAAAAAAAAFtDb250ZW50X1R5cGVz&#10;XS54bWxQSwECLQAUAAYACAAAACEAOP0h/9YAAACUAQAACwAAAAAAAAAAAAAAAAAvAQAAX3JlbHMv&#10;LnJlbHNQSwECLQAUAAYACAAAACEAjL2xXSYCAAB/BAAADgAAAAAAAAAAAAAAAAAuAgAAZHJzL2Uy&#10;b0RvYy54bWxQSwECLQAUAAYACAAAACEAk9nHUuEAAAAKAQAADwAAAAAAAAAAAAAAAACABAAAZHJz&#10;L2Rvd25yZXYueG1sUEsFBgAAAAAEAAQA8wAAAI4FAAAAAA==&#10;" path="m,l3387648,e" filled="f" strokeweight=".26669mm">
                <v:path arrowok="t"/>
                <w10:wrap type="topAndBottom" anchorx="page"/>
              </v:shape>
            </w:pict>
          </mc:Fallback>
        </mc:AlternateContent>
      </w:r>
    </w:p>
    <w:sectPr w:rsidR="000D3D02">
      <w:type w:val="continuous"/>
      <w:pgSz w:w="11910" w:h="16840"/>
      <w:pgMar w:top="6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B04CD4"/>
    <w:multiLevelType w:val="hybridMultilevel"/>
    <w:tmpl w:val="69A6A3A8"/>
    <w:lvl w:ilvl="0" w:tplc="F4B4519A">
      <w:numFmt w:val="bullet"/>
      <w:lvlText w:val=""/>
      <w:lvlJc w:val="left"/>
      <w:pPr>
        <w:ind w:left="86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8"/>
        <w:szCs w:val="28"/>
        <w:lang w:val="it-IT" w:eastAsia="en-US" w:bidi="ar-SA"/>
      </w:rPr>
    </w:lvl>
    <w:lvl w:ilvl="1" w:tplc="EBC23A2C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2EB2DD56">
      <w:numFmt w:val="bullet"/>
      <w:lvlText w:val="•"/>
      <w:lvlJc w:val="left"/>
      <w:pPr>
        <w:ind w:left="2672" w:hanging="348"/>
      </w:pPr>
      <w:rPr>
        <w:rFonts w:hint="default"/>
        <w:lang w:val="it-IT" w:eastAsia="en-US" w:bidi="ar-SA"/>
      </w:rPr>
    </w:lvl>
    <w:lvl w:ilvl="3" w:tplc="DD80F322">
      <w:numFmt w:val="bullet"/>
      <w:lvlText w:val="•"/>
      <w:lvlJc w:val="left"/>
      <w:pPr>
        <w:ind w:left="3578" w:hanging="348"/>
      </w:pPr>
      <w:rPr>
        <w:rFonts w:hint="default"/>
        <w:lang w:val="it-IT" w:eastAsia="en-US" w:bidi="ar-SA"/>
      </w:rPr>
    </w:lvl>
    <w:lvl w:ilvl="4" w:tplc="188AED3C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C4FEF0A6">
      <w:numFmt w:val="bullet"/>
      <w:lvlText w:val="•"/>
      <w:lvlJc w:val="left"/>
      <w:pPr>
        <w:ind w:left="5391" w:hanging="348"/>
      </w:pPr>
      <w:rPr>
        <w:rFonts w:hint="default"/>
        <w:lang w:val="it-IT" w:eastAsia="en-US" w:bidi="ar-SA"/>
      </w:rPr>
    </w:lvl>
    <w:lvl w:ilvl="6" w:tplc="AC386194">
      <w:numFmt w:val="bullet"/>
      <w:lvlText w:val="•"/>
      <w:lvlJc w:val="left"/>
      <w:pPr>
        <w:ind w:left="6297" w:hanging="348"/>
      </w:pPr>
      <w:rPr>
        <w:rFonts w:hint="default"/>
        <w:lang w:val="it-IT" w:eastAsia="en-US" w:bidi="ar-SA"/>
      </w:rPr>
    </w:lvl>
    <w:lvl w:ilvl="7" w:tplc="E42AB190">
      <w:numFmt w:val="bullet"/>
      <w:lvlText w:val="•"/>
      <w:lvlJc w:val="left"/>
      <w:pPr>
        <w:ind w:left="7203" w:hanging="348"/>
      </w:pPr>
      <w:rPr>
        <w:rFonts w:hint="default"/>
        <w:lang w:val="it-IT" w:eastAsia="en-US" w:bidi="ar-SA"/>
      </w:rPr>
    </w:lvl>
    <w:lvl w:ilvl="8" w:tplc="85E29978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D3D02"/>
    <w:rsid w:val="00014336"/>
    <w:rsid w:val="000D3D02"/>
    <w:rsid w:val="002C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309C8-8F1C-48CF-ACD8-501A0713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2"/>
      <w:ind w:left="861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96"/>
      <w:ind w:left="848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dichiarazione di conferma benefici legge 104</vt:lpstr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dichiarazione di conferma benefici legge 104</dc:title>
  <dc:creator>2° Gragnano</dc:creator>
  <cp:lastModifiedBy>segreteria2</cp:lastModifiedBy>
  <cp:revision>3</cp:revision>
  <dcterms:created xsi:type="dcterms:W3CDTF">2025-09-03T07:13:00Z</dcterms:created>
  <dcterms:modified xsi:type="dcterms:W3CDTF">2025-09-03T07:24:00Z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2010</vt:lpwstr>
  </property>
</Properties>
</file>